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MATICES DE LA PENÍNSULA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05 DÍAS / 04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 SUJETAS A TEMPORADAS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MÉRIDA / CITY TOUR / MÉRIDA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Manuel Crescencio Rejón y traslado al hotel.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Cita en el punto de encuentro para iniciar el city tour por la “ciudad blanca”, recorriendo el elegante Paseo Montejo, la antigua Catedral, y el Museo Regional de Antropología.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Mérida.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MÉRIDA / LAS COLORADAS / RÍA LAGARTOS / MÉRIDA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 nos dirigiremos a Las Coloradas, un sitio único con charcas de sal que brillan en tonos rosados, naranjas y dorados. Aquí podrás tomar fotografías de este hermoso lugar.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visitaremos la Reserva Natural Ría Lagartos, donde navegaremos en lancha para observar su fauna, como flamencos, garzas y lagartos, en un entorno lleno de vegetación acuática.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Mérida.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🍽️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MÉRIDA / CHICHÉN ITZÁ / XCAJÚM / IZAMAL / PLAYA DEL CARMEN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 reunirnos en el punto de encuentro, nos dirigiremos a la mundialmente famosa Zona Arqueológica de Chichén Itzá, la ciudad maya más importante. Luego visitaremos el hermoso cenote Xcajúm, conocido por sus aguas turquesa rodeadas de vegetación.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(Traslado al punto de reunión por cuenta del pasajero).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Finalmente, nos dirigiremos al pueblo mágico de Izamal, famoso por sus edificios de color amarillo vibrante.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(Incluye comida sin bebidas)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 Regreso a Mérida.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Posteriormente nos dirigiremos a Playa del Carmen a bordo de un autobús.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(Se realiza transbordo de unidad y el traslado de la terminal al hotel de Playa del Carmen es por cuenta de los pasajeros).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Playa del Carmen.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entury Gothic" w:cs="Century Gothic" w:eastAsia="Century Gothic" w:hAnsi="Century Gothic"/>
          <w:i w:val="1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78787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entury Gothic" w:cs="Century Gothic" w:eastAsia="Century Gothic" w:hAnsi="Century Gothic"/>
          <w:i w:val="1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entury Gothic" w:cs="Century Gothic" w:eastAsia="Century Gothic" w:hAnsi="Century Gothic"/>
          <w:i w:val="1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entury Gothic" w:cs="Century Gothic" w:eastAsia="Century Gothic" w:hAnsi="Century Gothic"/>
          <w:i w:val="1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entury Gothic" w:cs="Century Gothic" w:eastAsia="Century Gothic" w:hAnsi="Century Gothic"/>
          <w:i w:val="1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entury Gothic" w:cs="Century Gothic" w:eastAsia="Century Gothic" w:hAnsi="Century Gothic"/>
          <w:i w:val="1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entury Gothic" w:cs="Century Gothic" w:eastAsia="Century Gothic" w:hAnsi="Century Gothic"/>
          <w:i w:val="1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20"/>
          <w:szCs w:val="20"/>
          <w:rtl w:val="0"/>
        </w:rPr>
        <w:t xml:space="preserve">⚠️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PLAYA DEL CARMEN / COZUMEL / EL CIELO / COZUMEL / PLAYA DEL CARMEN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mañana, tomaremos el ferry hacia Cozumel y, desde ahí, una lancha que nos llevará a El Cielo, una espectacular biosfera conocida por sus aguas turquesas, arena blanca y estrellas de mar.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 (En temporada de descanso arrecifal se visita Playa Palmitas)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Tendremos la oportunidad de hacer snorkel y disfrutar de snacks en esta increíble alberca natural.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entury Gothic" w:cs="Century Gothic" w:eastAsia="Century Gothic" w:hAnsi="Century Gothic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Regreso a Playa del Carmen y tarde libre. </w:t>
      </w:r>
      <w:r w:rsidDel="00000000" w:rsidR="00000000" w:rsidRPr="00000000">
        <w:rPr>
          <w:rFonts w:ascii="Century Gothic" w:cs="Century Gothic" w:eastAsia="Century Gothic" w:hAnsi="Century Gothic"/>
          <w:color w:val="878787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Traslado al ferry y regreso al hotel por cuenta del pasajero).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Playa del Carmen.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TOUR SUJETO A CONDICIONES CLIMATOLÓGICAS E IMPREVISTOS.**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EL TOUR PUEDE SER REEMPLAZADO POR ALGUNO SIMILAR DE ACUERDO A OPERATIVIDAD**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PLAYA DEL CARMEN / AEROPUERTO DE CANCÚN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Realizaremos el traslado al aeropuerto con tiempo suficiente para tu vuelo.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2f5496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 hotel-terminal ADO.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Ticket de bus Mérida - Playa del Carmen por línea ADO.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4 estrellas.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 En salidas antes de las 07:00 hrs. el box lunch/desayuno está sujeto a disponibilidad del hotel. No aplica reembolso.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 (sin bebidas) en días especificados.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 hotel - muelle.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 terminal ADO - Hotel Cancún.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009999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18"/>
          <w:szCs w:val="18"/>
          <w:rtl w:val="0"/>
        </w:rPr>
        <w:t xml:space="preserve">NO incluye impuesto ambiental en Cancún, mismo que es pagadero en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0"/>
      </w:sdtPr>
      <w:sdtContent>
        <w:tbl>
          <w:tblPr>
            <w:tblStyle w:val="Table1"/>
            <w:tblW w:w="35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25"/>
            <w:gridCol w:w="2385"/>
            <w:tblGridChange w:id="0">
              <w:tblGrid>
                <w:gridCol w:w="1125"/>
                <w:gridCol w:w="2385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aaaaaa" w:space="0" w:sz="6" w:val="single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$16,835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$16,107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$15,743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$20,849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$12,846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gridSpan w:val="2"/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$18,391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$17,059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$16,585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$23,192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aaaaaa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$12,846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Se debe cubrir una cuota de $10.00 USD por persona (Impuestos de muelle federal) en destino.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seleccionada. (Mínimo 2 pasajeros por agencia)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Yucatán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el horario de llegada debe ser antes de las 12:00 hrs. 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comprende los siguientes periodos: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 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NO aplica para este paquete.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D17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52/vDpsJYa+iyMOZcDSjcbefA==">CgMxLjAaJQoBMBIgCh4IAhoaChhnMjhEZFRjS2FoWEJheWROOHQvQVB3PT0aJQoBMRIgCh4IAhoaChhnMjhEZFRjS2FoWEJheWROOHQvQVB3PT0aPwoBMhI6CjgIAho0Chg1N0dseUNkeTRPQlZDV0FJeTVpRDd3PT0SGFR2Z3BsSGVEclgwRzF4WWw2b1E3YUE9PRo/CgEzEjoKOAgCGjQKGGRGSlJTajhjcEU5STNPZG9kNkNsNGc9PRIYZUZyTGg3RTR3THJkenlrajJDU2JHdz09Gj8KATQSOgo4CAIaNAoYS3cxbmVnd1doYmtYaCt0VVM3TDM3dz09EhhHWEhpRThlQWprUDNlVHpOd2hmQzFBPT0aPwoBNRI6CjgIAho0ChhaZGs4TGNhQmwyWkhBamdDZmlSSTdnPT0SGDI3bTY4NnFDdEgwcmVSQVAvVklrSXc9PRo/CgE2EjoKOAgCGjQKGHIreHF2dEYvQjltTHRPd0gzQWNjbGc9PRIYZXFSR2tmM0w5c2VMcHdwOHh1K1JQQT09Gj8KATcSOgo4CAIaNAoYdWdLb1ljb0daYmJtbGhRNXRHVnNWZz09Ehh0bkJoK3BoMDZ2K3V0STRHTkpySTdBPT0aPwoBOBI6CjgIAho0ChhQa0EraDU4QmVaNHZYZUdCajAzb1dBPT0SGEdYSGlFOGVBamtQM2VUek53aGZDMUE9PRo/CgE5EjoKOAgCGjQKGExxRjdUQ091WnJXZktDSXo5emtYaEE9PRIYMjdtNjg2cUN0SDByZVJBUC9WSWtJdz09GkAKAjEwEjoKOAgCGjQKGEhFL3lCTWtmeXFZVTNPSEI3Q21iRnc9PRIYZXFSR2tmM0w5c2VMcHdwOHh1K1JQQT09GkAKAjExEjoKOAgCGjQKGG55OVNqZ1FFL0VnMGw4Zyt0a0tMaWc9PRIYdG5CaCtwaDA2dit1dEk0R05Kckk3QT09GkAKAjEyEjoKOAgCGjQKGHl2NlU4Wm1iME9jdk1IVGhxcTgzM1E9PRIYblR2THc4WjJKa1lnR1ZSNXFDbGE4UT09GkAKAjEzEjoKOAgCGjQKGFFuOEV4WTRJVURzbFVPOURDZlZYYXc9PRIYcTVyUENieVFqWi9NNUpCRXdURTNQdz09GkAKAjE0EjoKOAgCGjQKGDFCMk0yWThBc2dUcGdBbVk3UGhDZmc9PRIYUGI0OTJRdDlQR2RsYmpiSDJXS1d4dz09GkAKAjE1EjoKOAgCGjQKGDFCMk0yWThBc2dUcGdBbVk3UGhDZmc9PRIYK2dVVWlvcm5MMmtqSTEraWpnVEIvZz09GiYKAjE2EiAKHggCGhoKGHR6cklYVDVwL1FqT2xPTUIxTVRkNWc9PRomCgIxNxIgCh4IAhoaChh0enJJWFQ1cC9Rak9sT01CMU1UZDVnPT0aQAoCMTgSOgo4CAIaNAoYNTdHbHlDZHk0T0JWQ1dBSXk1aUQ3dz09EhgyMGVoM2dJTWxBMWFrektSYUNTYXlBPT0aQAoCMTkSOgo4CAIaNAoYZEZKUlNqOGNwRTlJM09kb2Q2Q2w0Zz09EhhITFd0dlhPZC9nc2VQWG93QUwvUTRnPT0aQAoCMjASOgo4CAIaNAoYS3cxbmVnd1doYmtYaCt0VVM3TDM3dz09EhhHWEhpRThlQWprUDNlVHpOd2hmQzFBPT0aQAoCMjESOgo4CAIaNAoYOExoWEpTL210a2lWOURIZ3daQWNGdz09EhgyN202ODZxQ3RIMHJlUkFQL1ZJa0l3PT0aQAoCMjISOgo4CAIaNAoYcit4cXZ0Ri9COW1MdE93SDNBY2NsZz09EhhlcVJHa2YzTDlzZUxwd3A4eHUrUlBBPT0aQAoCMjMSOgo4CAIaNAoYZmVjSmoyakJLeno4RTU1c0RGN0Z2QT09Ehh0bkJoK3BoMDZ2K3V0STRHTkpySTdBPT0aQAoCMjQSOgo4CAIaNAoYUGtBK2g1OEJlWjR2WGVHQmowM29XQT09EhhHWEhpRThlQWprUDNlVHpOd2hmQzFBPT0aQAoCMjUSOgo4CAIaNAoYb3NuLzk1WUxOVFVKSVladHhGQUlXdz09EhgyN202ODZxQ3RIMHJlUkFQL1ZJa0l3PT0aQAoCMjYSOgo4CAIaNAoYSEUveUJNa2Z5cVlVM09IQjdDbWJGdz09EhhlcVJHa2YzTDlzZUxwd3A4eHUrUlBBPT0aQAoCMjcSOgo4CAIaNAoYc21iMWhzNmJOVWg3Vld6RHBCcmdhQT09Ehh0bkJoK3BoMDZ2K3V0STRHTkpySTdBPT0aQAoCMjgSOgo4CAIaNAoYeXY2VThabWIwT2N2TUhUaHFxODMzUT09EhhuVHZMdzhaMkprWWdHVlI1cUNsYThRPT0aQAoCMjkSOgo4CAIaNAoYUW44RXhZNElVRHNsVU85RENmVlhhdz09EhhxNXJQQ2J5UWpaL001SkJFd1RFM1B3PT0aUQoCMzASSwpJCAlSRRIhMTBtd2FlZDNaZG00MUlVUzhpaWstVi0xaDdJZnI4WDNBGgISACIcW1tbIjM0NTczNDQ1NyIsMiwxNywxMywxNl1dXTgAciExdng4U0NzSUFXbmJ5Vkl5dklIRFVIb3dUWjllbEY5U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2024-02-13T22:53:00Z</dcterms:created>
  <dc:creator>HP</dc:creator>
</cp:coreProperties>
</file>